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AF0" w:rsidRDefault="00305445">
      <w:r>
        <w:rPr>
          <w:noProof/>
          <w:lang w:eastAsia="en-AU"/>
        </w:rPr>
        <w:drawing>
          <wp:anchor distT="0" distB="0" distL="114300" distR="114300" simplePos="0" relativeHeight="251658239" behindDoc="0" locked="0" layoutInCell="1" allowOverlap="1" wp14:anchorId="44C61D9A" wp14:editId="7F6A791B">
            <wp:simplePos x="0" y="0"/>
            <wp:positionH relativeFrom="column">
              <wp:posOffset>-914400</wp:posOffset>
            </wp:positionH>
            <wp:positionV relativeFrom="paragraph">
              <wp:posOffset>-904875</wp:posOffset>
            </wp:positionV>
            <wp:extent cx="7553325" cy="8886825"/>
            <wp:effectExtent l="0" t="0" r="952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 page_UPDATED-01.jpg"/>
                    <pic:cNvPicPr/>
                  </pic:nvPicPr>
                  <pic:blipFill rotWithShape="1">
                    <a:blip r:embed="rId8" cstate="print">
                      <a:extLst>
                        <a:ext uri="{28A0092B-C50C-407E-A947-70E740481C1C}">
                          <a14:useLocalDpi xmlns:a14="http://schemas.microsoft.com/office/drawing/2010/main" val="0"/>
                        </a:ext>
                      </a:extLst>
                    </a:blip>
                    <a:srcRect b="16821"/>
                    <a:stretch/>
                  </pic:blipFill>
                  <pic:spPr bwMode="auto">
                    <a:xfrm>
                      <a:off x="0" y="0"/>
                      <a:ext cx="7554508" cy="888821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F05C7">
        <w:rPr>
          <w:noProof/>
          <w:lang w:eastAsia="en-AU"/>
        </w:rPr>
        <w:drawing>
          <wp:anchor distT="0" distB="0" distL="114300" distR="114300" simplePos="0" relativeHeight="251670528" behindDoc="1" locked="0" layoutInCell="1" allowOverlap="1" wp14:anchorId="7FA7B6E2" wp14:editId="601FF350">
            <wp:simplePos x="0" y="0"/>
            <wp:positionH relativeFrom="column">
              <wp:posOffset>6791325</wp:posOffset>
            </wp:positionH>
            <wp:positionV relativeFrom="paragraph">
              <wp:posOffset>-904875</wp:posOffset>
            </wp:positionV>
            <wp:extent cx="7591425" cy="10723880"/>
            <wp:effectExtent l="0" t="0" r="9525" b="127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r w:rsidR="00430AF0">
        <w:rPr>
          <w:noProof/>
          <w:lang w:eastAsia="en-AU"/>
        </w:rPr>
        <mc:AlternateContent>
          <mc:Choice Requires="wps">
            <w:drawing>
              <wp:anchor distT="0" distB="0" distL="114300" distR="114300" simplePos="0" relativeHeight="251659264" behindDoc="0" locked="0" layoutInCell="1" allowOverlap="1" wp14:anchorId="3F67EC6C" wp14:editId="10E5BB56">
                <wp:simplePos x="0" y="0"/>
                <wp:positionH relativeFrom="column">
                  <wp:posOffset>-504825</wp:posOffset>
                </wp:positionH>
                <wp:positionV relativeFrom="paragraph">
                  <wp:posOffset>-438150</wp:posOffset>
                </wp:positionV>
                <wp:extent cx="2743200" cy="1403985"/>
                <wp:effectExtent l="0" t="0" r="0"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03985"/>
                        </a:xfrm>
                        <a:prstGeom prst="rect">
                          <a:avLst/>
                        </a:prstGeom>
                        <a:noFill/>
                        <a:ln w="9525">
                          <a:noFill/>
                          <a:miter lim="800000"/>
                          <a:headEnd/>
                          <a:tailEnd/>
                        </a:ln>
                      </wps:spPr>
                      <wps:txbx>
                        <w:txbxContent>
                          <w:p w:rsidR="00430AF0" w:rsidRPr="00430AF0" w:rsidRDefault="00792C55">
                            <w:pPr>
                              <w:rPr>
                                <w:b/>
                                <w:color w:val="365F91" w:themeColor="accent1" w:themeShade="BF"/>
                                <w:sz w:val="40"/>
                              </w:rPr>
                            </w:pPr>
                            <w:r>
                              <w:rPr>
                                <w:b/>
                                <w:color w:val="365F91" w:themeColor="accent1" w:themeShade="BF"/>
                                <w:sz w:val="40"/>
                              </w:rPr>
                              <w:t>FACTSHEET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67EC6C" id="_x0000_t202" coordsize="21600,21600" o:spt="202" path="m,l,21600r21600,l21600,xe">
                <v:stroke joinstyle="miter"/>
                <v:path gradientshapeok="t" o:connecttype="rect"/>
              </v:shapetype>
              <v:shape id="Text Box 2" o:spid="_x0000_s1026" type="#_x0000_t202" style="position:absolute;margin-left:-39.75pt;margin-top:-34.5pt;width:3in;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" filled="f" stroked="f">
                <v:textbox style="mso-fit-shape-to-text:t">
                  <w:txbxContent>
                    <w:p w:rsidR="00430AF0" w:rsidRPr="00430AF0" w:rsidRDefault="00792C55">
                      <w:pPr>
                        <w:rPr>
                          <w:b/>
                          <w:color w:val="365F91" w:themeColor="accent1" w:themeShade="BF"/>
                          <w:sz w:val="40"/>
                        </w:rPr>
                      </w:pPr>
                      <w:r>
                        <w:rPr>
                          <w:b/>
                          <w:color w:val="365F91" w:themeColor="accent1" w:themeShade="BF"/>
                          <w:sz w:val="40"/>
                        </w:rPr>
                        <w:t>FACTSHEET</w:t>
                      </w:r>
                    </w:p>
                  </w:txbxContent>
                </v:textbox>
              </v:shape>
            </w:pict>
          </mc:Fallback>
        </mc:AlternateContent>
      </w:r>
    </w:p>
    <w:p w:rsidR="00430AF0" w:rsidRDefault="00430AF0">
      <w:r>
        <w:rPr>
          <w:noProof/>
          <w:lang w:eastAsia="en-AU"/>
        </w:rPr>
        <mc:AlternateContent>
          <mc:Choice Requires="wps">
            <w:drawing>
              <wp:anchor distT="0" distB="0" distL="114300" distR="114300" simplePos="0" relativeHeight="251663360" behindDoc="0" locked="0" layoutInCell="1" allowOverlap="1" wp14:anchorId="58508C63" wp14:editId="25268A02">
                <wp:simplePos x="0" y="0"/>
                <wp:positionH relativeFrom="margin">
                  <wp:align>center</wp:align>
                </wp:positionH>
                <wp:positionV relativeFrom="paragraph">
                  <wp:posOffset>659765</wp:posOffset>
                </wp:positionV>
                <wp:extent cx="6524625" cy="6944264"/>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4625" cy="6944264"/>
                        </a:xfrm>
                        <a:prstGeom prst="rect">
                          <a:avLst/>
                        </a:prstGeom>
                        <a:noFill/>
                        <a:ln w="9525">
                          <a:noFill/>
                          <a:miter lim="800000"/>
                          <a:headEnd/>
                          <a:tailEnd/>
                        </a:ln>
                      </wps:spPr>
                      <wps:txbx>
                        <w:txbxContent>
                          <w:p w:rsidR="00F23962" w:rsidRPr="00377C4C" w:rsidRDefault="00F23962" w:rsidP="00F23962">
                            <w:pPr>
                              <w:widowControl w:val="0"/>
                              <w:spacing w:before="240" w:after="60" w:line="240" w:lineRule="auto"/>
                              <w:outlineLvl w:val="0"/>
                              <w:rPr>
                                <w:rFonts w:ascii="Calibri" w:eastAsia="Times New Roman" w:hAnsi="Calibri" w:cs="Arial"/>
                                <w:b/>
                                <w:bCs/>
                                <w:color w:val="0064A8"/>
                                <w:kern w:val="28"/>
                                <w:sz w:val="20"/>
                                <w:szCs w:val="20"/>
                                <w:lang w:val="en-US"/>
                              </w:rPr>
                            </w:pPr>
                            <w:r w:rsidRPr="00377C4C">
                              <w:rPr>
                                <w:rFonts w:ascii="Calibri" w:eastAsia="Times New Roman" w:hAnsi="Calibri" w:cs="Arial"/>
                                <w:b/>
                                <w:bCs/>
                                <w:noProof/>
                                <w:color w:val="0064A8"/>
                                <w:kern w:val="28"/>
                                <w:sz w:val="40"/>
                                <w:szCs w:val="32"/>
                                <w:lang w:eastAsia="en-AU"/>
                              </w:rPr>
                              <w:t>BUYING A MOBILE PHONE</w:t>
                            </w:r>
                          </w:p>
                          <w:p w:rsidR="00F23962" w:rsidRPr="00377C4C" w:rsidRDefault="00F23962" w:rsidP="00F23962">
                            <w:pPr>
                              <w:widowControl w:val="0"/>
                              <w:spacing w:after="120" w:line="240" w:lineRule="auto"/>
                              <w:rPr>
                                <w:rFonts w:ascii="Calibri" w:eastAsia="Times New Roman" w:hAnsi="Calibri" w:cs="Times New Roman"/>
                                <w:lang w:val="en-US"/>
                              </w:rPr>
                            </w:pPr>
                          </w:p>
                          <w:p w:rsidR="00F23962" w:rsidRPr="00377C4C" w:rsidRDefault="00F23962" w:rsidP="00F23962">
                            <w:pPr>
                              <w:widowControl w:val="0"/>
                              <w:spacing w:line="240" w:lineRule="auto"/>
                              <w:jc w:val="both"/>
                              <w:rPr>
                                <w:rFonts w:ascii="Calibri" w:eastAsia="Times New Roman" w:hAnsi="Calibri" w:cs="Times New Roman"/>
                              </w:rPr>
                            </w:pPr>
                            <w:r>
                              <w:rPr>
                                <w:rFonts w:ascii="Calibri" w:eastAsia="Times New Roman" w:hAnsi="Calibri" w:cs="Times New Roman"/>
                              </w:rPr>
                              <w:t>A</w:t>
                            </w:r>
                            <w:r w:rsidRPr="00377C4C">
                              <w:rPr>
                                <w:rFonts w:ascii="Calibri" w:eastAsia="Times New Roman" w:hAnsi="Calibri" w:cs="Times New Roman"/>
                              </w:rPr>
                              <w:t xml:space="preserve"> mobile phone service </w:t>
                            </w:r>
                            <w:r>
                              <w:rPr>
                                <w:rFonts w:ascii="Calibri" w:eastAsia="Times New Roman" w:hAnsi="Calibri" w:cs="Times New Roman"/>
                              </w:rPr>
                              <w:t>consists of</w:t>
                            </w:r>
                            <w:r w:rsidRPr="00377C4C">
                              <w:rPr>
                                <w:rFonts w:ascii="Calibri" w:eastAsia="Times New Roman" w:hAnsi="Calibri" w:cs="Times New Roman"/>
                              </w:rPr>
                              <w:t xml:space="preserve"> a </w:t>
                            </w:r>
                            <w:r>
                              <w:rPr>
                                <w:rFonts w:ascii="Calibri" w:eastAsia="Times New Roman" w:hAnsi="Calibri" w:cs="Times New Roman"/>
                              </w:rPr>
                              <w:t xml:space="preserve">mobile </w:t>
                            </w:r>
                            <w:r w:rsidRPr="00377C4C">
                              <w:rPr>
                                <w:rFonts w:ascii="Calibri" w:eastAsia="Times New Roman" w:hAnsi="Calibri" w:cs="Times New Roman"/>
                              </w:rPr>
                              <w:t xml:space="preserve">handset and </w:t>
                            </w:r>
                            <w:r>
                              <w:rPr>
                                <w:rFonts w:ascii="Calibri" w:eastAsia="Times New Roman" w:hAnsi="Calibri" w:cs="Times New Roman"/>
                              </w:rPr>
                              <w:t xml:space="preserve">a </w:t>
                            </w:r>
                            <w:r w:rsidRPr="00377C4C">
                              <w:rPr>
                                <w:rFonts w:ascii="Calibri" w:eastAsia="Times New Roman" w:hAnsi="Calibri" w:cs="Times New Roman"/>
                              </w:rPr>
                              <w:t xml:space="preserve">connection to a mobile phone network </w:t>
                            </w:r>
                            <w:r>
                              <w:rPr>
                                <w:rFonts w:ascii="Calibri" w:eastAsia="Times New Roman" w:hAnsi="Calibri" w:cs="Times New Roman"/>
                              </w:rPr>
                              <w:t>along with</w:t>
                            </w:r>
                            <w:r w:rsidRPr="00377C4C">
                              <w:rPr>
                                <w:rFonts w:ascii="Calibri" w:eastAsia="Times New Roman" w:hAnsi="Calibri" w:cs="Times New Roman"/>
                              </w:rPr>
                              <w:t xml:space="preserve"> a call plan that provides the features you want</w:t>
                            </w:r>
                            <w:r>
                              <w:rPr>
                                <w:rFonts w:ascii="Calibri" w:eastAsia="Times New Roman" w:hAnsi="Calibri" w:cs="Times New Roman"/>
                              </w:rPr>
                              <w:t>, at the price you can afford</w:t>
                            </w:r>
                            <w:r w:rsidRPr="00377C4C">
                              <w:rPr>
                                <w:rFonts w:ascii="Calibri" w:eastAsia="Times New Roman" w:hAnsi="Calibri" w:cs="Times New Roman"/>
                              </w:rPr>
                              <w:t>.</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Call plans may involve an up-front payment, minimum monthly payments, call charges, access to additional features such as vo</w:t>
                            </w:r>
                            <w:r>
                              <w:rPr>
                                <w:rFonts w:ascii="Calibri" w:eastAsia="Times New Roman" w:hAnsi="Calibri" w:cs="Times New Roman"/>
                              </w:rPr>
                              <w:t>icemail and a free call feature;</w:t>
                            </w:r>
                            <w:r w:rsidRPr="00377C4C">
                              <w:rPr>
                                <w:rFonts w:ascii="Calibri" w:eastAsia="Times New Roman" w:hAnsi="Calibri" w:cs="Times New Roman"/>
                              </w:rPr>
                              <w:t xml:space="preserve"> OR you may cho</w:t>
                            </w:r>
                            <w:r>
                              <w:rPr>
                                <w:rFonts w:ascii="Calibri" w:eastAsia="Times New Roman" w:hAnsi="Calibri" w:cs="Times New Roman"/>
                              </w:rPr>
                              <w:t>o</w:t>
                            </w:r>
                            <w:r w:rsidRPr="00377C4C">
                              <w:rPr>
                                <w:rFonts w:ascii="Calibri" w:eastAsia="Times New Roman" w:hAnsi="Calibri" w:cs="Times New Roman"/>
                              </w:rPr>
                              <w:t>se a pre-paid.</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Pre-paid is where you buy an amount of phone credit from a s</w:t>
                            </w:r>
                            <w:r>
                              <w:rPr>
                                <w:rFonts w:ascii="Calibri" w:eastAsia="Times New Roman" w:hAnsi="Calibri" w:cs="Times New Roman"/>
                              </w:rPr>
                              <w:t>tore</w:t>
                            </w:r>
                            <w:r w:rsidRPr="00377C4C">
                              <w:rPr>
                                <w:rFonts w:ascii="Calibri" w:eastAsia="Times New Roman" w:hAnsi="Calibri" w:cs="Times New Roman"/>
                              </w:rPr>
                              <w:t xml:space="preserve"> and then</w:t>
                            </w:r>
                            <w:r>
                              <w:rPr>
                                <w:rFonts w:ascii="Calibri" w:eastAsia="Times New Roman" w:hAnsi="Calibri" w:cs="Times New Roman"/>
                              </w:rPr>
                              <w:t>, either by</w:t>
                            </w:r>
                            <w:r w:rsidRPr="00377C4C">
                              <w:rPr>
                                <w:rFonts w:ascii="Calibri" w:eastAsia="Times New Roman" w:hAnsi="Calibri" w:cs="Times New Roman"/>
                              </w:rPr>
                              <w:t xml:space="preserve"> following the </w:t>
                            </w:r>
                            <w:r>
                              <w:rPr>
                                <w:rFonts w:ascii="Calibri" w:eastAsia="Times New Roman" w:hAnsi="Calibri" w:cs="Times New Roman"/>
                              </w:rPr>
                              <w:t xml:space="preserve">given </w:t>
                            </w:r>
                            <w:r w:rsidRPr="00377C4C">
                              <w:rPr>
                                <w:rFonts w:ascii="Calibri" w:eastAsia="Times New Roman" w:hAnsi="Calibri" w:cs="Times New Roman"/>
                              </w:rPr>
                              <w:t xml:space="preserve">instructions, </w:t>
                            </w:r>
                            <w:r>
                              <w:rPr>
                                <w:rFonts w:ascii="Calibri" w:eastAsia="Times New Roman" w:hAnsi="Calibri" w:cs="Times New Roman"/>
                              </w:rPr>
                              <w:t xml:space="preserve">or by </w:t>
                            </w:r>
                            <w:r w:rsidRPr="00377C4C">
                              <w:rPr>
                                <w:rFonts w:ascii="Calibri" w:eastAsia="Times New Roman" w:hAnsi="Calibri" w:cs="Times New Roman"/>
                              </w:rPr>
                              <w:t>contact</w:t>
                            </w:r>
                            <w:r>
                              <w:rPr>
                                <w:rFonts w:ascii="Calibri" w:eastAsia="Times New Roman" w:hAnsi="Calibri" w:cs="Times New Roman"/>
                              </w:rPr>
                              <w:t xml:space="preserve">ing your service provider, </w:t>
                            </w:r>
                            <w:r w:rsidRPr="00377C4C">
                              <w:rPr>
                                <w:rFonts w:ascii="Calibri" w:eastAsia="Times New Roman" w:hAnsi="Calibri" w:cs="Times New Roman"/>
                              </w:rPr>
                              <w:t>have the amount of credit loaded onto your phone.</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Pre-paid gives you more control over the amount of money you spend and there are no bills or monthly fees.</w:t>
                            </w:r>
                          </w:p>
                          <w:p w:rsidR="00F23962" w:rsidRPr="00377C4C" w:rsidRDefault="00F23962" w:rsidP="00F23962">
                            <w:pPr>
                              <w:widowControl w:val="0"/>
                              <w:spacing w:line="240" w:lineRule="auto"/>
                              <w:rPr>
                                <w:rFonts w:ascii="Calibri" w:eastAsia="Times New Roman" w:hAnsi="Calibri" w:cs="Times New Roman"/>
                              </w:rPr>
                            </w:pPr>
                          </w:p>
                          <w:p w:rsidR="00F23962" w:rsidRPr="00377C4C" w:rsidRDefault="00F23962" w:rsidP="00F23962">
                            <w:pPr>
                              <w:keepNext/>
                              <w:widowControl w:val="0"/>
                              <w:spacing w:before="240" w:after="60"/>
                              <w:outlineLvl w:val="1"/>
                              <w:rPr>
                                <w:rFonts w:ascii="Calibri" w:eastAsia="Times New Roman" w:hAnsi="Calibri" w:cs="Arial"/>
                                <w:b/>
                                <w:bCs/>
                                <w:iCs/>
                                <w:color w:val="0064A8"/>
                                <w:sz w:val="28"/>
                                <w:szCs w:val="28"/>
                              </w:rPr>
                            </w:pPr>
                            <w:r w:rsidRPr="00377C4C">
                              <w:rPr>
                                <w:rFonts w:ascii="Calibri" w:eastAsia="Times New Roman" w:hAnsi="Calibri" w:cs="Arial"/>
                                <w:b/>
                                <w:bCs/>
                                <w:iCs/>
                                <w:color w:val="0064A8"/>
                                <w:sz w:val="28"/>
                                <w:szCs w:val="28"/>
                              </w:rPr>
                              <w:t>Choosing a Mobile Phone Service</w:t>
                            </w:r>
                          </w:p>
                          <w:p w:rsidR="00F23962" w:rsidRPr="00377C4C" w:rsidRDefault="00F23962" w:rsidP="00F23962">
                            <w:pPr>
                              <w:widowControl w:val="0"/>
                              <w:spacing w:line="240" w:lineRule="auto"/>
                              <w:rPr>
                                <w:rFonts w:ascii="Calibri" w:eastAsia="Times New Roman" w:hAnsi="Calibri" w:cs="Times New Roman"/>
                              </w:rPr>
                            </w:pPr>
                            <w:r w:rsidRPr="00377C4C">
                              <w:rPr>
                                <w:rFonts w:ascii="Calibri" w:eastAsia="Times New Roman" w:hAnsi="Calibri" w:cs="Times New Roman"/>
                              </w:rPr>
                              <w:t xml:space="preserve">To choose which phone is right for you, ask yourself these questions – </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Why do I really want a phone?</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What do I really need it to be able to do?</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What would I like it to do?</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What is it going to cost me?</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Can I use my new phone anywhere?</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What does it cost to send messages from the phone (SMS)?</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What size Data Package do I need?</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Make sure that the mobile phone you choose works in your area, or the area where you are travelling to.  The sales person should be able to tell you, but to be sure contact the network service provider.</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There are many different phones and plans available, so you need to look through the brochures, shop around and get a lot of advice on the best deal that suits your needs before you sign a contract</w:t>
                            </w:r>
                          </w:p>
                          <w:p w:rsidR="00430AF0" w:rsidRPr="00430AF0" w:rsidRDefault="00430AF0" w:rsidP="004215B8">
                            <w:pPr>
                              <w:keepNext/>
                              <w:widowControl w:val="0"/>
                              <w:spacing w:before="240" w:after="60"/>
                              <w:outlineLvl w:val="1"/>
                              <w:rPr>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508C63" id="_x0000_s1027" type="#_x0000_t202" style="position:absolute;margin-left:0;margin-top:51.95pt;width:513.75pt;height:546.8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" filled="f" stroked="f">
                <v:textbox>
                  <w:txbxContent>
                    <w:p w:rsidR="00F23962" w:rsidRPr="00377C4C" w:rsidRDefault="00F23962" w:rsidP="00F23962">
                      <w:pPr>
                        <w:widowControl w:val="0"/>
                        <w:spacing w:before="240" w:after="60" w:line="240" w:lineRule="auto"/>
                        <w:outlineLvl w:val="0"/>
                        <w:rPr>
                          <w:rFonts w:ascii="Calibri" w:eastAsia="Times New Roman" w:hAnsi="Calibri" w:cs="Arial"/>
                          <w:b/>
                          <w:bCs/>
                          <w:color w:val="0064A8"/>
                          <w:kern w:val="28"/>
                          <w:sz w:val="20"/>
                          <w:szCs w:val="20"/>
                          <w:lang w:val="en-US"/>
                        </w:rPr>
                      </w:pPr>
                      <w:r w:rsidRPr="00377C4C">
                        <w:rPr>
                          <w:rFonts w:ascii="Calibri" w:eastAsia="Times New Roman" w:hAnsi="Calibri" w:cs="Arial"/>
                          <w:b/>
                          <w:bCs/>
                          <w:noProof/>
                          <w:color w:val="0064A8"/>
                          <w:kern w:val="28"/>
                          <w:sz w:val="40"/>
                          <w:szCs w:val="32"/>
                          <w:lang w:eastAsia="en-AU"/>
                        </w:rPr>
                        <w:t>BUYING A MOBILE PHONE</w:t>
                      </w:r>
                    </w:p>
                    <w:p w:rsidR="00F23962" w:rsidRPr="00377C4C" w:rsidRDefault="00F23962" w:rsidP="00F23962">
                      <w:pPr>
                        <w:widowControl w:val="0"/>
                        <w:spacing w:after="120" w:line="240" w:lineRule="auto"/>
                        <w:rPr>
                          <w:rFonts w:ascii="Calibri" w:eastAsia="Times New Roman" w:hAnsi="Calibri" w:cs="Times New Roman"/>
                          <w:lang w:val="en-US"/>
                        </w:rPr>
                      </w:pPr>
                    </w:p>
                    <w:p w:rsidR="00F23962" w:rsidRPr="00377C4C" w:rsidRDefault="00F23962" w:rsidP="00F23962">
                      <w:pPr>
                        <w:widowControl w:val="0"/>
                        <w:spacing w:line="240" w:lineRule="auto"/>
                        <w:jc w:val="both"/>
                        <w:rPr>
                          <w:rFonts w:ascii="Calibri" w:eastAsia="Times New Roman" w:hAnsi="Calibri" w:cs="Times New Roman"/>
                        </w:rPr>
                      </w:pPr>
                      <w:r>
                        <w:rPr>
                          <w:rFonts w:ascii="Calibri" w:eastAsia="Times New Roman" w:hAnsi="Calibri" w:cs="Times New Roman"/>
                        </w:rPr>
                        <w:t>A</w:t>
                      </w:r>
                      <w:r w:rsidRPr="00377C4C">
                        <w:rPr>
                          <w:rFonts w:ascii="Calibri" w:eastAsia="Times New Roman" w:hAnsi="Calibri" w:cs="Times New Roman"/>
                        </w:rPr>
                        <w:t xml:space="preserve"> mobile phone service </w:t>
                      </w:r>
                      <w:r>
                        <w:rPr>
                          <w:rFonts w:ascii="Calibri" w:eastAsia="Times New Roman" w:hAnsi="Calibri" w:cs="Times New Roman"/>
                        </w:rPr>
                        <w:t>consists of</w:t>
                      </w:r>
                      <w:r w:rsidRPr="00377C4C">
                        <w:rPr>
                          <w:rFonts w:ascii="Calibri" w:eastAsia="Times New Roman" w:hAnsi="Calibri" w:cs="Times New Roman"/>
                        </w:rPr>
                        <w:t xml:space="preserve"> a </w:t>
                      </w:r>
                      <w:r>
                        <w:rPr>
                          <w:rFonts w:ascii="Calibri" w:eastAsia="Times New Roman" w:hAnsi="Calibri" w:cs="Times New Roman"/>
                        </w:rPr>
                        <w:t xml:space="preserve">mobile </w:t>
                      </w:r>
                      <w:r w:rsidRPr="00377C4C">
                        <w:rPr>
                          <w:rFonts w:ascii="Calibri" w:eastAsia="Times New Roman" w:hAnsi="Calibri" w:cs="Times New Roman"/>
                        </w:rPr>
                        <w:t xml:space="preserve">handset and </w:t>
                      </w:r>
                      <w:r>
                        <w:rPr>
                          <w:rFonts w:ascii="Calibri" w:eastAsia="Times New Roman" w:hAnsi="Calibri" w:cs="Times New Roman"/>
                        </w:rPr>
                        <w:t xml:space="preserve">a </w:t>
                      </w:r>
                      <w:r w:rsidRPr="00377C4C">
                        <w:rPr>
                          <w:rFonts w:ascii="Calibri" w:eastAsia="Times New Roman" w:hAnsi="Calibri" w:cs="Times New Roman"/>
                        </w:rPr>
                        <w:t xml:space="preserve">connection to a mobile phone network </w:t>
                      </w:r>
                      <w:r>
                        <w:rPr>
                          <w:rFonts w:ascii="Calibri" w:eastAsia="Times New Roman" w:hAnsi="Calibri" w:cs="Times New Roman"/>
                        </w:rPr>
                        <w:t>along with</w:t>
                      </w:r>
                      <w:r w:rsidRPr="00377C4C">
                        <w:rPr>
                          <w:rFonts w:ascii="Calibri" w:eastAsia="Times New Roman" w:hAnsi="Calibri" w:cs="Times New Roman"/>
                        </w:rPr>
                        <w:t xml:space="preserve"> a call plan that provides the features you want</w:t>
                      </w:r>
                      <w:r>
                        <w:rPr>
                          <w:rFonts w:ascii="Calibri" w:eastAsia="Times New Roman" w:hAnsi="Calibri" w:cs="Times New Roman"/>
                        </w:rPr>
                        <w:t>, at the price you can afford</w:t>
                      </w:r>
                      <w:r w:rsidRPr="00377C4C">
                        <w:rPr>
                          <w:rFonts w:ascii="Calibri" w:eastAsia="Times New Roman" w:hAnsi="Calibri" w:cs="Times New Roman"/>
                        </w:rPr>
                        <w:t>.</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Call plans may involve an up-front payment, minimum monthly payments, call charges, access to additional features such as vo</w:t>
                      </w:r>
                      <w:r>
                        <w:rPr>
                          <w:rFonts w:ascii="Calibri" w:eastAsia="Times New Roman" w:hAnsi="Calibri" w:cs="Times New Roman"/>
                        </w:rPr>
                        <w:t>icemail and a free call feature;</w:t>
                      </w:r>
                      <w:r w:rsidRPr="00377C4C">
                        <w:rPr>
                          <w:rFonts w:ascii="Calibri" w:eastAsia="Times New Roman" w:hAnsi="Calibri" w:cs="Times New Roman"/>
                        </w:rPr>
                        <w:t xml:space="preserve"> OR you may cho</w:t>
                      </w:r>
                      <w:r>
                        <w:rPr>
                          <w:rFonts w:ascii="Calibri" w:eastAsia="Times New Roman" w:hAnsi="Calibri" w:cs="Times New Roman"/>
                        </w:rPr>
                        <w:t>o</w:t>
                      </w:r>
                      <w:r w:rsidRPr="00377C4C">
                        <w:rPr>
                          <w:rFonts w:ascii="Calibri" w:eastAsia="Times New Roman" w:hAnsi="Calibri" w:cs="Times New Roman"/>
                        </w:rPr>
                        <w:t>se a pre-paid.</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Pre-paid is where you buy an amount of phone credit from a s</w:t>
                      </w:r>
                      <w:r>
                        <w:rPr>
                          <w:rFonts w:ascii="Calibri" w:eastAsia="Times New Roman" w:hAnsi="Calibri" w:cs="Times New Roman"/>
                        </w:rPr>
                        <w:t>tore</w:t>
                      </w:r>
                      <w:r w:rsidRPr="00377C4C">
                        <w:rPr>
                          <w:rFonts w:ascii="Calibri" w:eastAsia="Times New Roman" w:hAnsi="Calibri" w:cs="Times New Roman"/>
                        </w:rPr>
                        <w:t xml:space="preserve"> and then</w:t>
                      </w:r>
                      <w:r>
                        <w:rPr>
                          <w:rFonts w:ascii="Calibri" w:eastAsia="Times New Roman" w:hAnsi="Calibri" w:cs="Times New Roman"/>
                        </w:rPr>
                        <w:t>, either by</w:t>
                      </w:r>
                      <w:r w:rsidRPr="00377C4C">
                        <w:rPr>
                          <w:rFonts w:ascii="Calibri" w:eastAsia="Times New Roman" w:hAnsi="Calibri" w:cs="Times New Roman"/>
                        </w:rPr>
                        <w:t xml:space="preserve"> following the </w:t>
                      </w:r>
                      <w:r>
                        <w:rPr>
                          <w:rFonts w:ascii="Calibri" w:eastAsia="Times New Roman" w:hAnsi="Calibri" w:cs="Times New Roman"/>
                        </w:rPr>
                        <w:t xml:space="preserve">given </w:t>
                      </w:r>
                      <w:r w:rsidRPr="00377C4C">
                        <w:rPr>
                          <w:rFonts w:ascii="Calibri" w:eastAsia="Times New Roman" w:hAnsi="Calibri" w:cs="Times New Roman"/>
                        </w:rPr>
                        <w:t xml:space="preserve">instructions, </w:t>
                      </w:r>
                      <w:r>
                        <w:rPr>
                          <w:rFonts w:ascii="Calibri" w:eastAsia="Times New Roman" w:hAnsi="Calibri" w:cs="Times New Roman"/>
                        </w:rPr>
                        <w:t xml:space="preserve">or by </w:t>
                      </w:r>
                      <w:r w:rsidRPr="00377C4C">
                        <w:rPr>
                          <w:rFonts w:ascii="Calibri" w:eastAsia="Times New Roman" w:hAnsi="Calibri" w:cs="Times New Roman"/>
                        </w:rPr>
                        <w:t>contact</w:t>
                      </w:r>
                      <w:r>
                        <w:rPr>
                          <w:rFonts w:ascii="Calibri" w:eastAsia="Times New Roman" w:hAnsi="Calibri" w:cs="Times New Roman"/>
                        </w:rPr>
                        <w:t xml:space="preserve">ing your service provider, </w:t>
                      </w:r>
                      <w:r w:rsidRPr="00377C4C">
                        <w:rPr>
                          <w:rFonts w:ascii="Calibri" w:eastAsia="Times New Roman" w:hAnsi="Calibri" w:cs="Times New Roman"/>
                        </w:rPr>
                        <w:t>have the amount of credit loaded onto your phone.</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Pre-paid gives you more control over the amount of money you spend and there are no bills or monthly fees.</w:t>
                      </w:r>
                    </w:p>
                    <w:p w:rsidR="00F23962" w:rsidRPr="00377C4C" w:rsidRDefault="00F23962" w:rsidP="00F23962">
                      <w:pPr>
                        <w:widowControl w:val="0"/>
                        <w:spacing w:line="240" w:lineRule="auto"/>
                        <w:rPr>
                          <w:rFonts w:ascii="Calibri" w:eastAsia="Times New Roman" w:hAnsi="Calibri" w:cs="Times New Roman"/>
                        </w:rPr>
                      </w:pPr>
                    </w:p>
                    <w:p w:rsidR="00F23962" w:rsidRPr="00377C4C" w:rsidRDefault="00F23962" w:rsidP="00F23962">
                      <w:pPr>
                        <w:keepNext/>
                        <w:widowControl w:val="0"/>
                        <w:spacing w:before="240" w:after="60"/>
                        <w:outlineLvl w:val="1"/>
                        <w:rPr>
                          <w:rFonts w:ascii="Calibri" w:eastAsia="Times New Roman" w:hAnsi="Calibri" w:cs="Arial"/>
                          <w:b/>
                          <w:bCs/>
                          <w:iCs/>
                          <w:color w:val="0064A8"/>
                          <w:sz w:val="28"/>
                          <w:szCs w:val="28"/>
                        </w:rPr>
                      </w:pPr>
                      <w:r w:rsidRPr="00377C4C">
                        <w:rPr>
                          <w:rFonts w:ascii="Calibri" w:eastAsia="Times New Roman" w:hAnsi="Calibri" w:cs="Arial"/>
                          <w:b/>
                          <w:bCs/>
                          <w:iCs/>
                          <w:color w:val="0064A8"/>
                          <w:sz w:val="28"/>
                          <w:szCs w:val="28"/>
                        </w:rPr>
                        <w:t>Choosing a Mobile Phone Service</w:t>
                      </w:r>
                    </w:p>
                    <w:p w:rsidR="00F23962" w:rsidRPr="00377C4C" w:rsidRDefault="00F23962" w:rsidP="00F23962">
                      <w:pPr>
                        <w:widowControl w:val="0"/>
                        <w:spacing w:line="240" w:lineRule="auto"/>
                        <w:rPr>
                          <w:rFonts w:ascii="Calibri" w:eastAsia="Times New Roman" w:hAnsi="Calibri" w:cs="Times New Roman"/>
                        </w:rPr>
                      </w:pPr>
                      <w:r w:rsidRPr="00377C4C">
                        <w:rPr>
                          <w:rFonts w:ascii="Calibri" w:eastAsia="Times New Roman" w:hAnsi="Calibri" w:cs="Times New Roman"/>
                        </w:rPr>
                        <w:t xml:space="preserve">To choose which phone is right for you, ask yourself these questions – </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Why do I really want a phone?</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What do I really need it to be able to do?</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What would I like it to do?</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What is it going to cost me?</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Can I use my new phone anywhere?</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What does it cost to send messages from the phone (SMS)?</w:t>
                      </w:r>
                    </w:p>
                    <w:p w:rsidR="00F23962" w:rsidRPr="00377C4C" w:rsidRDefault="00F23962" w:rsidP="00F23962">
                      <w:pPr>
                        <w:widowControl w:val="0"/>
                        <w:numPr>
                          <w:ilvl w:val="0"/>
                          <w:numId w:val="3"/>
                        </w:numPr>
                        <w:spacing w:line="240" w:lineRule="auto"/>
                        <w:rPr>
                          <w:rFonts w:ascii="Calibri" w:eastAsia="Times New Roman" w:hAnsi="Calibri" w:cs="Times New Roman"/>
                        </w:rPr>
                      </w:pPr>
                      <w:r w:rsidRPr="00377C4C">
                        <w:rPr>
                          <w:rFonts w:ascii="Calibri" w:eastAsia="Times New Roman" w:hAnsi="Calibri" w:cs="Times New Roman"/>
                        </w:rPr>
                        <w:t>What size Data Package do I need?</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Make sure that the mobile phone you choose works in your area, or the area where you are travelling to.  The sales person should be able to tell you, but to be sure contact the network service provider.</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There are many different phones and plans available, so you need to look through the brochures, shop around and get a lot of advice on the best deal that suits your needs before you sign a contract</w:t>
                      </w:r>
                    </w:p>
                    <w:p w:rsidR="00430AF0" w:rsidRPr="00430AF0" w:rsidRDefault="00430AF0" w:rsidP="004215B8">
                      <w:pPr>
                        <w:keepNext/>
                        <w:widowControl w:val="0"/>
                        <w:spacing w:before="240" w:after="60"/>
                        <w:outlineLvl w:val="1"/>
                        <w:rPr>
                          <w:sz w:val="24"/>
                        </w:rPr>
                      </w:pPr>
                    </w:p>
                  </w:txbxContent>
                </v:textbox>
                <w10:wrap anchorx="margin"/>
              </v:shape>
            </w:pict>
          </mc:Fallback>
        </mc:AlternateContent>
      </w:r>
      <w:r>
        <w:br w:type="page"/>
      </w:r>
    </w:p>
    <w:p w:rsidR="005F05C7" w:rsidRDefault="005F05C7">
      <w:pPr>
        <w:rPr>
          <w:noProof/>
          <w:lang w:eastAsia="en-AU"/>
        </w:rPr>
      </w:pPr>
      <w:r>
        <w:rPr>
          <w:noProof/>
          <w:lang w:eastAsia="en-AU"/>
        </w:rPr>
        <w:lastRenderedPageBreak/>
        <w:drawing>
          <wp:anchor distT="0" distB="0" distL="114300" distR="114300" simplePos="0" relativeHeight="251672576" behindDoc="1" locked="0" layoutInCell="1" allowOverlap="1" wp14:anchorId="6162891F" wp14:editId="1C335244">
            <wp:simplePos x="0" y="0"/>
            <wp:positionH relativeFrom="column">
              <wp:posOffset>-923925</wp:posOffset>
            </wp:positionH>
            <wp:positionV relativeFrom="paragraph">
              <wp:posOffset>-952500</wp:posOffset>
            </wp:positionV>
            <wp:extent cx="7591425" cy="10723880"/>
            <wp:effectExtent l="0" t="0" r="9525" b="127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in second page-0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1425" cy="10723880"/>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68480" behindDoc="0" locked="0" layoutInCell="1" allowOverlap="1" wp14:anchorId="377C54EA" wp14:editId="37D264A8">
                <wp:simplePos x="0" y="0"/>
                <wp:positionH relativeFrom="column">
                  <wp:posOffset>-657225</wp:posOffset>
                </wp:positionH>
                <wp:positionV relativeFrom="paragraph">
                  <wp:posOffset>247649</wp:posOffset>
                </wp:positionV>
                <wp:extent cx="6991350" cy="84677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1350" cy="8467725"/>
                        </a:xfrm>
                        <a:prstGeom prst="rect">
                          <a:avLst/>
                        </a:prstGeom>
                        <a:noFill/>
                        <a:ln w="9525">
                          <a:noFill/>
                          <a:miter lim="800000"/>
                          <a:headEnd/>
                          <a:tailEnd/>
                        </a:ln>
                      </wps:spPr>
                      <wps:txbx>
                        <w:txbxContent>
                          <w:p w:rsidR="00F23962" w:rsidRPr="00377C4C" w:rsidRDefault="00F23962" w:rsidP="00F23962">
                            <w:pPr>
                              <w:keepNext/>
                              <w:widowControl w:val="0"/>
                              <w:spacing w:before="240" w:after="60"/>
                              <w:jc w:val="both"/>
                              <w:outlineLvl w:val="1"/>
                              <w:rPr>
                                <w:rFonts w:ascii="Calibri" w:eastAsia="Times New Roman" w:hAnsi="Calibri" w:cs="Arial"/>
                                <w:b/>
                                <w:bCs/>
                                <w:iCs/>
                                <w:color w:val="0064A8"/>
                                <w:sz w:val="28"/>
                                <w:szCs w:val="28"/>
                              </w:rPr>
                            </w:pPr>
                            <w:r w:rsidRPr="00377C4C">
                              <w:rPr>
                                <w:rFonts w:ascii="Calibri" w:eastAsia="Times New Roman" w:hAnsi="Calibri" w:cs="Arial"/>
                                <w:b/>
                                <w:bCs/>
                                <w:iCs/>
                                <w:color w:val="0064A8"/>
                                <w:sz w:val="28"/>
                                <w:szCs w:val="28"/>
                              </w:rPr>
                              <w:t>Mobile Phone Contracts</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Some network service contracts are for a fixed term.  During this period the phone company agrees to provide you with a connection to a network for a monthly fee, and in many cases, the use of the handset and a certain number of free calls or text messages per month.</w:t>
                            </w:r>
                          </w:p>
                          <w:p w:rsidR="00F23962" w:rsidRPr="00377C4C" w:rsidRDefault="00F23962" w:rsidP="00F23962">
                            <w:pPr>
                              <w:widowControl w:val="0"/>
                              <w:spacing w:line="240" w:lineRule="auto"/>
                              <w:jc w:val="both"/>
                              <w:rPr>
                                <w:rFonts w:ascii="Calibri" w:eastAsia="Times New Roman" w:hAnsi="Calibri" w:cs="Times New Roman"/>
                              </w:rPr>
                            </w:pPr>
                          </w:p>
                          <w:p w:rsidR="00F23962" w:rsidRPr="00377C4C" w:rsidRDefault="00F23962" w:rsidP="00F23962">
                            <w:pPr>
                              <w:keepNext/>
                              <w:widowControl w:val="0"/>
                              <w:spacing w:before="240" w:after="60"/>
                              <w:jc w:val="both"/>
                              <w:outlineLvl w:val="1"/>
                              <w:rPr>
                                <w:rFonts w:ascii="Calibri" w:eastAsia="Times New Roman" w:hAnsi="Calibri" w:cs="Arial"/>
                                <w:b/>
                                <w:bCs/>
                                <w:iCs/>
                                <w:color w:val="0064A8"/>
                                <w:sz w:val="28"/>
                                <w:szCs w:val="28"/>
                              </w:rPr>
                            </w:pPr>
                            <w:r w:rsidRPr="00377C4C">
                              <w:rPr>
                                <w:rFonts w:ascii="Calibri" w:eastAsia="Times New Roman" w:hAnsi="Calibri" w:cs="Arial"/>
                                <w:b/>
                                <w:bCs/>
                                <w:iCs/>
                                <w:color w:val="0064A8"/>
                                <w:sz w:val="28"/>
                                <w:szCs w:val="28"/>
                              </w:rPr>
                              <w:t>Pay Monthly (no contract)</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If you own your own handset, most mobile phone companies offer service plans for connecting you to a network on a month-by-month basis.  This offers you flexibility to change monthly plans or phone companies more easily.</w:t>
                            </w:r>
                          </w:p>
                          <w:p w:rsidR="00F23962" w:rsidRPr="00377C4C" w:rsidRDefault="00F23962" w:rsidP="00F23962">
                            <w:pPr>
                              <w:widowControl w:val="0"/>
                              <w:spacing w:line="240" w:lineRule="auto"/>
                              <w:jc w:val="both"/>
                              <w:rPr>
                                <w:rFonts w:ascii="Calibri" w:eastAsia="Times New Roman" w:hAnsi="Calibri" w:cs="Times New Roman"/>
                              </w:rPr>
                            </w:pPr>
                            <w:bookmarkStart w:id="0" w:name="_GoBack"/>
                            <w:bookmarkEnd w:id="0"/>
                          </w:p>
                          <w:p w:rsidR="00F23962" w:rsidRPr="00377C4C" w:rsidRDefault="00F23962" w:rsidP="00F23962">
                            <w:pPr>
                              <w:keepNext/>
                              <w:widowControl w:val="0"/>
                              <w:spacing w:before="240" w:after="60"/>
                              <w:jc w:val="both"/>
                              <w:outlineLvl w:val="1"/>
                              <w:rPr>
                                <w:rFonts w:ascii="Calibri" w:eastAsia="Times New Roman" w:hAnsi="Calibri" w:cs="Arial"/>
                                <w:b/>
                                <w:bCs/>
                                <w:iCs/>
                                <w:color w:val="0064A8"/>
                                <w:sz w:val="28"/>
                                <w:szCs w:val="28"/>
                              </w:rPr>
                            </w:pPr>
                            <w:r w:rsidRPr="00377C4C">
                              <w:rPr>
                                <w:rFonts w:ascii="Calibri" w:eastAsia="Times New Roman" w:hAnsi="Calibri" w:cs="Arial"/>
                                <w:b/>
                                <w:bCs/>
                                <w:iCs/>
                                <w:color w:val="0064A8"/>
                                <w:sz w:val="28"/>
                                <w:szCs w:val="28"/>
                              </w:rPr>
                              <w:t>Mobile Phone Call Costs</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 xml:space="preserve">Numbers beginning with </w:t>
                            </w:r>
                            <w:r w:rsidRPr="003D38A5">
                              <w:rPr>
                                <w:rFonts w:ascii="Calibri" w:eastAsia="Times New Roman" w:hAnsi="Calibri" w:cs="Times New Roman"/>
                                <w:b/>
                              </w:rPr>
                              <w:t>1900</w:t>
                            </w:r>
                            <w:r w:rsidRPr="00377C4C">
                              <w:rPr>
                                <w:rFonts w:ascii="Calibri" w:eastAsia="Times New Roman" w:hAnsi="Calibri" w:cs="Times New Roman"/>
                              </w:rPr>
                              <w:t xml:space="preserve"> and </w:t>
                            </w:r>
                            <w:r w:rsidRPr="003D38A5">
                              <w:rPr>
                                <w:rFonts w:ascii="Calibri" w:eastAsia="Times New Roman" w:hAnsi="Calibri" w:cs="Times New Roman"/>
                                <w:b/>
                              </w:rPr>
                              <w:t>1300</w:t>
                            </w:r>
                            <w:r w:rsidRPr="00377C4C">
                              <w:rPr>
                                <w:rFonts w:ascii="Calibri" w:eastAsia="Times New Roman" w:hAnsi="Calibri" w:cs="Times New Roman"/>
                              </w:rPr>
                              <w:t xml:space="preserve"> are used for consumers to access information, or to enter competitions – </w:t>
                            </w:r>
                            <w:r w:rsidRPr="00377C4C">
                              <w:rPr>
                                <w:rFonts w:ascii="Calibri" w:eastAsia="Times New Roman" w:hAnsi="Calibri" w:cs="Times New Roman"/>
                                <w:b/>
                              </w:rPr>
                              <w:t>THESE ARE NOT FREE CALLS</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 xml:space="preserve">1800 numbers are free calls when calling from a fixed line handset but </w:t>
                            </w:r>
                            <w:r w:rsidRPr="00377C4C">
                              <w:rPr>
                                <w:rFonts w:ascii="Calibri" w:eastAsia="Times New Roman" w:hAnsi="Calibri" w:cs="Times New Roman"/>
                                <w:b/>
                              </w:rPr>
                              <w:t>call rates apply from a mobile phone.</w:t>
                            </w:r>
                          </w:p>
                          <w:p w:rsidR="00F23962" w:rsidRPr="00377C4C" w:rsidRDefault="00F23962" w:rsidP="00F23962">
                            <w:pPr>
                              <w:widowControl w:val="0"/>
                              <w:spacing w:line="240" w:lineRule="auto"/>
                              <w:jc w:val="both"/>
                              <w:rPr>
                                <w:rFonts w:ascii="Calibri" w:eastAsia="Times New Roman" w:hAnsi="Calibri" w:cs="Times New Roman"/>
                              </w:rPr>
                            </w:pPr>
                            <w:r w:rsidRPr="003D38A5">
                              <w:rPr>
                                <w:rFonts w:ascii="Calibri" w:eastAsia="Times New Roman" w:hAnsi="Calibri" w:cs="Times New Roman"/>
                                <w:b/>
                              </w:rPr>
                              <w:t>Be careful</w:t>
                            </w:r>
                            <w:r w:rsidRPr="00377C4C">
                              <w:rPr>
                                <w:rFonts w:ascii="Calibri" w:eastAsia="Times New Roman" w:hAnsi="Calibri" w:cs="Times New Roman"/>
                              </w:rPr>
                              <w:t xml:space="preserve"> when downloading ‘You Tube’ clips or using Apps that use a lot of Data. Going over your Data download limit can be very expensive.</w:t>
                            </w:r>
                          </w:p>
                          <w:p w:rsidR="00F23962" w:rsidRPr="00377C4C" w:rsidRDefault="00F23962" w:rsidP="00F23962">
                            <w:pPr>
                              <w:widowControl w:val="0"/>
                              <w:spacing w:line="240" w:lineRule="auto"/>
                              <w:rPr>
                                <w:rFonts w:ascii="Calibri" w:eastAsia="Times New Roman" w:hAnsi="Calibri" w:cs="Times New Roman"/>
                              </w:rPr>
                            </w:pPr>
                          </w:p>
                          <w:p w:rsidR="005F05C7" w:rsidRDefault="005F05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7C54EA" id="_x0000_s1028" type="#_x0000_t202" style="position:absolute;margin-left:-51.75pt;margin-top:19.5pt;width:550.5pt;height:66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" filled="f" stroked="f">
                <v:textbox>
                  <w:txbxContent>
                    <w:p w:rsidR="00F23962" w:rsidRPr="00377C4C" w:rsidRDefault="00F23962" w:rsidP="00F23962">
                      <w:pPr>
                        <w:keepNext/>
                        <w:widowControl w:val="0"/>
                        <w:spacing w:before="240" w:after="60"/>
                        <w:jc w:val="both"/>
                        <w:outlineLvl w:val="1"/>
                        <w:rPr>
                          <w:rFonts w:ascii="Calibri" w:eastAsia="Times New Roman" w:hAnsi="Calibri" w:cs="Arial"/>
                          <w:b/>
                          <w:bCs/>
                          <w:iCs/>
                          <w:color w:val="0064A8"/>
                          <w:sz w:val="28"/>
                          <w:szCs w:val="28"/>
                        </w:rPr>
                      </w:pPr>
                      <w:r w:rsidRPr="00377C4C">
                        <w:rPr>
                          <w:rFonts w:ascii="Calibri" w:eastAsia="Times New Roman" w:hAnsi="Calibri" w:cs="Arial"/>
                          <w:b/>
                          <w:bCs/>
                          <w:iCs/>
                          <w:color w:val="0064A8"/>
                          <w:sz w:val="28"/>
                          <w:szCs w:val="28"/>
                        </w:rPr>
                        <w:t>Mobile Phone Contracts</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Some network service contracts are for a fixed term.  During this period the phone company agrees to provide you with a connection to a network for a monthly fee, and in many cases, the use of the handset and a certain number of free calls or text messages per month.</w:t>
                      </w:r>
                    </w:p>
                    <w:p w:rsidR="00F23962" w:rsidRPr="00377C4C" w:rsidRDefault="00F23962" w:rsidP="00F23962">
                      <w:pPr>
                        <w:widowControl w:val="0"/>
                        <w:spacing w:line="240" w:lineRule="auto"/>
                        <w:jc w:val="both"/>
                        <w:rPr>
                          <w:rFonts w:ascii="Calibri" w:eastAsia="Times New Roman" w:hAnsi="Calibri" w:cs="Times New Roman"/>
                        </w:rPr>
                      </w:pPr>
                    </w:p>
                    <w:p w:rsidR="00F23962" w:rsidRPr="00377C4C" w:rsidRDefault="00F23962" w:rsidP="00F23962">
                      <w:pPr>
                        <w:keepNext/>
                        <w:widowControl w:val="0"/>
                        <w:spacing w:before="240" w:after="60"/>
                        <w:jc w:val="both"/>
                        <w:outlineLvl w:val="1"/>
                        <w:rPr>
                          <w:rFonts w:ascii="Calibri" w:eastAsia="Times New Roman" w:hAnsi="Calibri" w:cs="Arial"/>
                          <w:b/>
                          <w:bCs/>
                          <w:iCs/>
                          <w:color w:val="0064A8"/>
                          <w:sz w:val="28"/>
                          <w:szCs w:val="28"/>
                        </w:rPr>
                      </w:pPr>
                      <w:r w:rsidRPr="00377C4C">
                        <w:rPr>
                          <w:rFonts w:ascii="Calibri" w:eastAsia="Times New Roman" w:hAnsi="Calibri" w:cs="Arial"/>
                          <w:b/>
                          <w:bCs/>
                          <w:iCs/>
                          <w:color w:val="0064A8"/>
                          <w:sz w:val="28"/>
                          <w:szCs w:val="28"/>
                        </w:rPr>
                        <w:t>Pay Monthly (no contract)</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If you own your own handset, most mobile phone companies offer service plans for connecting you to a network on a month-by-month basis.  This offers you flexibility to change monthly plans or phone companies more easily.</w:t>
                      </w:r>
                    </w:p>
                    <w:p w:rsidR="00F23962" w:rsidRPr="00377C4C" w:rsidRDefault="00F23962" w:rsidP="00F23962">
                      <w:pPr>
                        <w:widowControl w:val="0"/>
                        <w:spacing w:line="240" w:lineRule="auto"/>
                        <w:jc w:val="both"/>
                        <w:rPr>
                          <w:rFonts w:ascii="Calibri" w:eastAsia="Times New Roman" w:hAnsi="Calibri" w:cs="Times New Roman"/>
                        </w:rPr>
                      </w:pPr>
                      <w:bookmarkStart w:id="1" w:name="_GoBack"/>
                      <w:bookmarkEnd w:id="1"/>
                    </w:p>
                    <w:p w:rsidR="00F23962" w:rsidRPr="00377C4C" w:rsidRDefault="00F23962" w:rsidP="00F23962">
                      <w:pPr>
                        <w:keepNext/>
                        <w:widowControl w:val="0"/>
                        <w:spacing w:before="240" w:after="60"/>
                        <w:jc w:val="both"/>
                        <w:outlineLvl w:val="1"/>
                        <w:rPr>
                          <w:rFonts w:ascii="Calibri" w:eastAsia="Times New Roman" w:hAnsi="Calibri" w:cs="Arial"/>
                          <w:b/>
                          <w:bCs/>
                          <w:iCs/>
                          <w:color w:val="0064A8"/>
                          <w:sz w:val="28"/>
                          <w:szCs w:val="28"/>
                        </w:rPr>
                      </w:pPr>
                      <w:r w:rsidRPr="00377C4C">
                        <w:rPr>
                          <w:rFonts w:ascii="Calibri" w:eastAsia="Times New Roman" w:hAnsi="Calibri" w:cs="Arial"/>
                          <w:b/>
                          <w:bCs/>
                          <w:iCs/>
                          <w:color w:val="0064A8"/>
                          <w:sz w:val="28"/>
                          <w:szCs w:val="28"/>
                        </w:rPr>
                        <w:t>Mobile Phone Call Costs</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 xml:space="preserve">Numbers beginning with </w:t>
                      </w:r>
                      <w:r w:rsidRPr="003D38A5">
                        <w:rPr>
                          <w:rFonts w:ascii="Calibri" w:eastAsia="Times New Roman" w:hAnsi="Calibri" w:cs="Times New Roman"/>
                          <w:b/>
                        </w:rPr>
                        <w:t>1900</w:t>
                      </w:r>
                      <w:r w:rsidRPr="00377C4C">
                        <w:rPr>
                          <w:rFonts w:ascii="Calibri" w:eastAsia="Times New Roman" w:hAnsi="Calibri" w:cs="Times New Roman"/>
                        </w:rPr>
                        <w:t xml:space="preserve"> and </w:t>
                      </w:r>
                      <w:r w:rsidRPr="003D38A5">
                        <w:rPr>
                          <w:rFonts w:ascii="Calibri" w:eastAsia="Times New Roman" w:hAnsi="Calibri" w:cs="Times New Roman"/>
                          <w:b/>
                        </w:rPr>
                        <w:t>1300</w:t>
                      </w:r>
                      <w:r w:rsidRPr="00377C4C">
                        <w:rPr>
                          <w:rFonts w:ascii="Calibri" w:eastAsia="Times New Roman" w:hAnsi="Calibri" w:cs="Times New Roman"/>
                        </w:rPr>
                        <w:t xml:space="preserve"> are used for consumers to access information, or to enter competitions – </w:t>
                      </w:r>
                      <w:r w:rsidRPr="00377C4C">
                        <w:rPr>
                          <w:rFonts w:ascii="Calibri" w:eastAsia="Times New Roman" w:hAnsi="Calibri" w:cs="Times New Roman"/>
                          <w:b/>
                        </w:rPr>
                        <w:t>THESE ARE NOT FREE CALLS</w:t>
                      </w:r>
                    </w:p>
                    <w:p w:rsidR="00F23962" w:rsidRPr="00377C4C" w:rsidRDefault="00F23962" w:rsidP="00F23962">
                      <w:pPr>
                        <w:widowControl w:val="0"/>
                        <w:spacing w:line="240" w:lineRule="auto"/>
                        <w:jc w:val="both"/>
                        <w:rPr>
                          <w:rFonts w:ascii="Calibri" w:eastAsia="Times New Roman" w:hAnsi="Calibri" w:cs="Times New Roman"/>
                        </w:rPr>
                      </w:pPr>
                      <w:r w:rsidRPr="00377C4C">
                        <w:rPr>
                          <w:rFonts w:ascii="Calibri" w:eastAsia="Times New Roman" w:hAnsi="Calibri" w:cs="Times New Roman"/>
                        </w:rPr>
                        <w:t xml:space="preserve">1800 numbers are free calls when calling from a fixed line handset but </w:t>
                      </w:r>
                      <w:r w:rsidRPr="00377C4C">
                        <w:rPr>
                          <w:rFonts w:ascii="Calibri" w:eastAsia="Times New Roman" w:hAnsi="Calibri" w:cs="Times New Roman"/>
                          <w:b/>
                        </w:rPr>
                        <w:t>call rates apply from a mobile phone.</w:t>
                      </w:r>
                    </w:p>
                    <w:p w:rsidR="00F23962" w:rsidRPr="00377C4C" w:rsidRDefault="00F23962" w:rsidP="00F23962">
                      <w:pPr>
                        <w:widowControl w:val="0"/>
                        <w:spacing w:line="240" w:lineRule="auto"/>
                        <w:jc w:val="both"/>
                        <w:rPr>
                          <w:rFonts w:ascii="Calibri" w:eastAsia="Times New Roman" w:hAnsi="Calibri" w:cs="Times New Roman"/>
                        </w:rPr>
                      </w:pPr>
                      <w:r w:rsidRPr="003D38A5">
                        <w:rPr>
                          <w:rFonts w:ascii="Calibri" w:eastAsia="Times New Roman" w:hAnsi="Calibri" w:cs="Times New Roman"/>
                          <w:b/>
                        </w:rPr>
                        <w:t>Be careful</w:t>
                      </w:r>
                      <w:r w:rsidRPr="00377C4C">
                        <w:rPr>
                          <w:rFonts w:ascii="Calibri" w:eastAsia="Times New Roman" w:hAnsi="Calibri" w:cs="Times New Roman"/>
                        </w:rPr>
                        <w:t xml:space="preserve"> when downloading ‘You Tube’ clips or using Apps that use a lot of Data. Going over your Data download limit can be very expensive.</w:t>
                      </w:r>
                    </w:p>
                    <w:p w:rsidR="00F23962" w:rsidRPr="00377C4C" w:rsidRDefault="00F23962" w:rsidP="00F23962">
                      <w:pPr>
                        <w:widowControl w:val="0"/>
                        <w:spacing w:line="240" w:lineRule="auto"/>
                        <w:rPr>
                          <w:rFonts w:ascii="Calibri" w:eastAsia="Times New Roman" w:hAnsi="Calibri" w:cs="Times New Roman"/>
                        </w:rPr>
                      </w:pPr>
                    </w:p>
                    <w:p w:rsidR="005F05C7" w:rsidRDefault="005F05C7"/>
                  </w:txbxContent>
                </v:textbox>
              </v:shape>
            </w:pict>
          </mc:Fallback>
        </mc:AlternateContent>
      </w:r>
    </w:p>
    <w:p w:rsidR="00074BFD" w:rsidRDefault="005E71D8">
      <w:pPr>
        <w:rPr>
          <w:noProof/>
          <w:lang w:eastAsia="en-AU"/>
        </w:rPr>
      </w:pPr>
      <w:r>
        <w:rPr>
          <w:noProof/>
          <w:lang w:eastAsia="en-AU"/>
        </w:rPr>
        <w:br/>
      </w:r>
    </w:p>
    <w:sectPr w:rsidR="00074BFD">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CD1" w:rsidRDefault="00C33CD1" w:rsidP="00430AF0">
      <w:pPr>
        <w:spacing w:after="0" w:line="240" w:lineRule="auto"/>
      </w:pPr>
      <w:r>
        <w:separator/>
      </w:r>
    </w:p>
  </w:endnote>
  <w:endnote w:type="continuationSeparator" w:id="0">
    <w:p w:rsidR="00C33CD1" w:rsidRDefault="00C33CD1" w:rsidP="00430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B9C" w:rsidRDefault="00973B9C">
    <w:pPr>
      <w:pStyle w:val="Footer"/>
    </w:pPr>
    <w:r w:rsidRPr="00973B9C">
      <w:rPr>
        <w:noProof/>
        <w:lang w:eastAsia="en-AU"/>
      </w:rPr>
      <mc:AlternateContent>
        <mc:Choice Requires="wps">
          <w:drawing>
            <wp:anchor distT="0" distB="0" distL="114300" distR="114300" simplePos="0" relativeHeight="251660288" behindDoc="0" locked="0" layoutInCell="1" allowOverlap="1" wp14:anchorId="3427419C" wp14:editId="610CD436">
              <wp:simplePos x="0" y="0"/>
              <wp:positionH relativeFrom="column">
                <wp:posOffset>-495300</wp:posOffset>
              </wp:positionH>
              <wp:positionV relativeFrom="paragraph">
                <wp:posOffset>-317500</wp:posOffset>
              </wp:positionV>
              <wp:extent cx="7019925" cy="140398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9925" cy="1403985"/>
                      </a:xfrm>
                      <a:prstGeom prst="rect">
                        <a:avLst/>
                      </a:prstGeom>
                      <a:noFill/>
                      <a:ln w="9525">
                        <a:noFill/>
                        <a:miter lim="800000"/>
                        <a:headEnd/>
                        <a:tailEnd/>
                      </a:ln>
                    </wps:spPr>
                    <wps:txbx>
                      <w:txbxContent>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973B9C" w:rsidRPr="00204CF2" w:rsidRDefault="00973B9C" w:rsidP="00973B9C">
                          <w:pPr>
                            <w:spacing w:after="0"/>
                            <w:jc w:val="center"/>
                            <w:rPr>
                              <w:rFonts w:ascii="Arial" w:hAnsi="Arial" w:cs="Arial"/>
                              <w:b/>
                              <w:color w:val="FFFFFF" w:themeColor="background1"/>
                              <w:sz w:val="16"/>
                              <w:szCs w:val="16"/>
                            </w:rPr>
                          </w:pP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27419C" id="_x0000_t202" coordsize="21600,21600" o:spt="202" path="m,l,21600r21600,l21600,xe">
              <v:stroke joinstyle="miter"/>
              <v:path gradientshapeok="t" o:connecttype="rect"/>
            </v:shapetype>
            <v:shape id="_x0000_s1029" type="#_x0000_t202" style="position:absolute;margin-left:-39pt;margin-top:-25pt;width:552.7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" filled="f" stroked="f">
              <v:textbox style="mso-fit-shape-to-text:t">
                <w:txbxContent>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Web: www.consumeraffairs.nt.gov.au </w:t>
                    </w:r>
                    <w:proofErr w:type="gramStart"/>
                    <w:r w:rsidRPr="00204CF2">
                      <w:rPr>
                        <w:rFonts w:ascii="Arial" w:hAnsi="Arial" w:cs="Arial"/>
                        <w:b/>
                        <w:color w:val="FFFFFF" w:themeColor="background1"/>
                        <w:sz w:val="16"/>
                        <w:szCs w:val="16"/>
                      </w:rPr>
                      <w:t>|  Email</w:t>
                    </w:r>
                    <w:proofErr w:type="gramEnd"/>
                    <w:r w:rsidRPr="00204CF2">
                      <w:rPr>
                        <w:rFonts w:ascii="Arial" w:hAnsi="Arial" w:cs="Arial"/>
                        <w:b/>
                        <w:color w:val="FFFFFF" w:themeColor="background1"/>
                        <w:sz w:val="16"/>
                        <w:szCs w:val="16"/>
                      </w:rPr>
                      <w:t xml:space="preserve"> consumer@nt.gov.au  |  Telephone (08) 8999 1999 or 1800 019 319</w:t>
                    </w: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Fax: (08) 8935 </w:t>
                    </w:r>
                    <w:proofErr w:type="gramStart"/>
                    <w:r w:rsidRPr="00204CF2">
                      <w:rPr>
                        <w:rFonts w:ascii="Arial" w:hAnsi="Arial" w:cs="Arial"/>
                        <w:b/>
                        <w:color w:val="FFFFFF" w:themeColor="background1"/>
                        <w:sz w:val="16"/>
                        <w:szCs w:val="16"/>
                      </w:rPr>
                      <w:t>7738  |</w:t>
                    </w:r>
                    <w:proofErr w:type="gramEnd"/>
                    <w:r w:rsidRPr="00204CF2">
                      <w:rPr>
                        <w:rFonts w:ascii="Arial" w:hAnsi="Arial" w:cs="Arial"/>
                        <w:b/>
                        <w:color w:val="FFFFFF" w:themeColor="background1"/>
                        <w:sz w:val="16"/>
                        <w:szCs w:val="16"/>
                      </w:rPr>
                      <w:t xml:space="preserve">  SMS: 0401 116 801</w:t>
                    </w:r>
                  </w:p>
                  <w:p w:rsidR="00973B9C" w:rsidRPr="00204CF2" w:rsidRDefault="00973B9C" w:rsidP="00973B9C">
                    <w:pPr>
                      <w:spacing w:after="0"/>
                      <w:jc w:val="center"/>
                      <w:rPr>
                        <w:rFonts w:ascii="Arial" w:hAnsi="Arial" w:cs="Arial"/>
                        <w:b/>
                        <w:color w:val="FFFFFF" w:themeColor="background1"/>
                        <w:sz w:val="16"/>
                        <w:szCs w:val="16"/>
                      </w:rPr>
                    </w:pP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 xml:space="preserve">DARWIN: 1st Floor, </w:t>
                    </w:r>
                    <w:proofErr w:type="gramStart"/>
                    <w:r w:rsidRPr="00204CF2">
                      <w:rPr>
                        <w:rFonts w:ascii="Arial" w:hAnsi="Arial" w:cs="Arial"/>
                        <w:b/>
                        <w:color w:val="FFFFFF" w:themeColor="background1"/>
                        <w:sz w:val="16"/>
                        <w:szCs w:val="16"/>
                      </w:rPr>
                      <w:t>The</w:t>
                    </w:r>
                    <w:proofErr w:type="gramEnd"/>
                    <w:r w:rsidRPr="00204CF2">
                      <w:rPr>
                        <w:rFonts w:ascii="Arial" w:hAnsi="Arial" w:cs="Arial"/>
                        <w:b/>
                        <w:color w:val="FFFFFF" w:themeColor="background1"/>
                        <w:sz w:val="16"/>
                        <w:szCs w:val="16"/>
                      </w:rPr>
                      <w:t xml:space="preserve"> Met Building, 13 Scaturchio St, Casuarina NT 0810 | PO Box 40946, Casuarina NT 0811</w:t>
                    </w:r>
                  </w:p>
                  <w:p w:rsidR="00973B9C" w:rsidRPr="00204CF2" w:rsidRDefault="00973B9C" w:rsidP="00973B9C">
                    <w:pPr>
                      <w:spacing w:after="0"/>
                      <w:jc w:val="center"/>
                      <w:rPr>
                        <w:rFonts w:ascii="Arial" w:hAnsi="Arial" w:cs="Arial"/>
                        <w:b/>
                        <w:color w:val="FFFFFF" w:themeColor="background1"/>
                        <w:sz w:val="16"/>
                        <w:szCs w:val="16"/>
                      </w:rPr>
                    </w:pPr>
                    <w:r w:rsidRPr="00204CF2">
                      <w:rPr>
                        <w:rFonts w:ascii="Arial" w:hAnsi="Arial" w:cs="Arial"/>
                        <w:b/>
                        <w:color w:val="FFFFFF" w:themeColor="background1"/>
                        <w:sz w:val="16"/>
                        <w:szCs w:val="16"/>
                      </w:rPr>
                      <w:t>ALICE SPRINGS: Ground floor, Green Well Building, 50 Bath Street, Alice Springs NT 0870 l PO Box 1745, Alice Springs NT 0871</w:t>
                    </w:r>
                  </w:p>
                </w:txbxContent>
              </v:textbox>
            </v:shape>
          </w:pict>
        </mc:Fallback>
      </mc:AlternateContent>
    </w:r>
    <w:r w:rsidRPr="00973B9C">
      <w:rPr>
        <w:noProof/>
        <w:lang w:eastAsia="en-AU"/>
      </w:rPr>
      <w:drawing>
        <wp:anchor distT="0" distB="0" distL="114300" distR="114300" simplePos="0" relativeHeight="251659264" behindDoc="1" locked="0" layoutInCell="1" allowOverlap="1" wp14:anchorId="443613F4" wp14:editId="69A8468A">
          <wp:simplePos x="0" y="0"/>
          <wp:positionH relativeFrom="column">
            <wp:posOffset>-914400</wp:posOffset>
          </wp:positionH>
          <wp:positionV relativeFrom="paragraph">
            <wp:posOffset>-1169670</wp:posOffset>
          </wp:positionV>
          <wp:extent cx="7581900" cy="1829244"/>
          <wp:effectExtent l="0" t="0" r="0" b="0"/>
          <wp:wrapNone/>
          <wp:docPr id="8" name="Picture 8" descr="P:\2017_projects\consumer_affairs\factsheet\old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2017_projects\consumer_affairs\factsheet\oldFoote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81900" cy="1829244"/>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CD1" w:rsidRDefault="00C33CD1" w:rsidP="00430AF0">
      <w:pPr>
        <w:spacing w:after="0" w:line="240" w:lineRule="auto"/>
      </w:pPr>
      <w:r>
        <w:separator/>
      </w:r>
    </w:p>
  </w:footnote>
  <w:footnote w:type="continuationSeparator" w:id="0">
    <w:p w:rsidR="00C33CD1" w:rsidRDefault="00C33CD1" w:rsidP="00430A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9659A"/>
    <w:multiLevelType w:val="hybridMultilevel"/>
    <w:tmpl w:val="3E1AF25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D400EE3"/>
    <w:multiLevelType w:val="hybridMultilevel"/>
    <w:tmpl w:val="AD8C866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20A7744"/>
    <w:multiLevelType w:val="hybridMultilevel"/>
    <w:tmpl w:val="5F42017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AF0"/>
    <w:rsid w:val="000713A7"/>
    <w:rsid w:val="00074BFD"/>
    <w:rsid w:val="00305242"/>
    <w:rsid w:val="00305445"/>
    <w:rsid w:val="004215B8"/>
    <w:rsid w:val="00430AF0"/>
    <w:rsid w:val="00561535"/>
    <w:rsid w:val="005E71D8"/>
    <w:rsid w:val="005F05C7"/>
    <w:rsid w:val="00792C55"/>
    <w:rsid w:val="008118B9"/>
    <w:rsid w:val="00973B9C"/>
    <w:rsid w:val="00AF7EAD"/>
    <w:rsid w:val="00C33CD1"/>
    <w:rsid w:val="00EE4E87"/>
    <w:rsid w:val="00EF48BE"/>
    <w:rsid w:val="00F23962"/>
    <w:rsid w:val="00F502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0A2CE592-6B94-4EFA-BCE8-82D33B80F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F05C7"/>
    <w:pPr>
      <w:keepNext/>
      <w:widowControl w:val="0"/>
      <w:spacing w:before="240" w:after="60"/>
      <w:outlineLvl w:val="1"/>
    </w:pPr>
    <w:rPr>
      <w:rFonts w:ascii="Calibri" w:eastAsia="Times New Roman" w:hAnsi="Calibri" w:cs="Arial"/>
      <w:b/>
      <w:bCs/>
      <w:iCs/>
      <w:color w:val="0064A8"/>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0A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AF0"/>
    <w:rPr>
      <w:rFonts w:ascii="Tahoma" w:hAnsi="Tahoma" w:cs="Tahoma"/>
      <w:sz w:val="16"/>
      <w:szCs w:val="16"/>
    </w:rPr>
  </w:style>
  <w:style w:type="paragraph" w:styleId="Header">
    <w:name w:val="header"/>
    <w:basedOn w:val="Normal"/>
    <w:link w:val="HeaderChar"/>
    <w:uiPriority w:val="99"/>
    <w:unhideWhenUsed/>
    <w:rsid w:val="00430A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AF0"/>
  </w:style>
  <w:style w:type="paragraph" w:styleId="Footer">
    <w:name w:val="footer"/>
    <w:basedOn w:val="Normal"/>
    <w:link w:val="FooterChar"/>
    <w:uiPriority w:val="99"/>
    <w:unhideWhenUsed/>
    <w:rsid w:val="00430A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AF0"/>
  </w:style>
  <w:style w:type="character" w:customStyle="1" w:styleId="Heading2Char">
    <w:name w:val="Heading 2 Char"/>
    <w:basedOn w:val="DefaultParagraphFont"/>
    <w:link w:val="Heading2"/>
    <w:rsid w:val="005F05C7"/>
    <w:rPr>
      <w:rFonts w:ascii="Calibri" w:eastAsia="Times New Roman" w:hAnsi="Calibri" w:cs="Arial"/>
      <w:b/>
      <w:bCs/>
      <w:iCs/>
      <w:color w:val="0064A8"/>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CAFB0AD5345441ADF73B7A6CD625C0" ma:contentTypeVersion="2" ma:contentTypeDescription="Create a new document." ma:contentTypeScope="" ma:versionID="f0662f0c440af382186623d6fb32b74d">
  <xsd:schema xmlns:xsd="http://www.w3.org/2001/XMLSchema" xmlns:xs="http://www.w3.org/2001/XMLSchema" xmlns:p="http://schemas.microsoft.com/office/2006/metadata/properties" xmlns:ns1="http://schemas.microsoft.com/sharepoint/v3" targetNamespace="http://schemas.microsoft.com/office/2006/metadata/properties" ma:root="true" ma:fieldsID="0c0beeba16082cd3da8617feeb01096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A11F6E1-81F6-49CF-B164-76DD7A078E77}"/>
</file>

<file path=customXml/itemProps2.xml><?xml version="1.0" encoding="utf-8"?>
<ds:datastoreItem xmlns:ds="http://schemas.openxmlformats.org/officeDocument/2006/customXml" ds:itemID="{9BC5870A-72BE-4CAD-9072-D9DA772D1AB3}"/>
</file>

<file path=customXml/itemProps3.xml><?xml version="1.0" encoding="utf-8"?>
<ds:datastoreItem xmlns:ds="http://schemas.openxmlformats.org/officeDocument/2006/customXml" ds:itemID="{9E6AA117-DF67-437F-B1F6-906AC9E9A734}"/>
</file>

<file path=customXml/itemProps4.xml><?xml version="1.0" encoding="utf-8"?>
<ds:datastoreItem xmlns:ds="http://schemas.openxmlformats.org/officeDocument/2006/customXml" ds:itemID="{C6716409-E611-4AF9-884D-F643B89C5814}"/>
</file>

<file path=docProps/app.xml><?xml version="1.0" encoding="utf-8"?>
<Properties xmlns="http://schemas.openxmlformats.org/officeDocument/2006/extended-properties" xmlns:vt="http://schemas.openxmlformats.org/officeDocument/2006/docPropsVTypes">
  <Template>Normal</Template>
  <TotalTime>0</TotalTime>
  <Pages>2</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NTG</Company>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Kylie Robinson</dc:creator>
  <cp:lastModifiedBy>Sally Roddom</cp:lastModifiedBy>
  <cp:revision>2</cp:revision>
  <dcterms:created xsi:type="dcterms:W3CDTF">2017-05-24T06:02:00Z</dcterms:created>
  <dcterms:modified xsi:type="dcterms:W3CDTF">2017-05-24T06:02:00Z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0x010100B6CAFB0AD5345441ADF73B7A6CD625C0</vt:lpwstr>
  </property>
</Properties>
</file>