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F0" w:rsidRDefault="00E034BF"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 wp14:anchorId="13D15E2D" wp14:editId="6216A310">
            <wp:simplePos x="0" y="0"/>
            <wp:positionH relativeFrom="column">
              <wp:posOffset>-923925</wp:posOffset>
            </wp:positionH>
            <wp:positionV relativeFrom="paragraph">
              <wp:posOffset>-904874</wp:posOffset>
            </wp:positionV>
            <wp:extent cx="7581900" cy="8801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 page_UPDATED-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33"/>
                    <a:stretch/>
                  </pic:blipFill>
                  <pic:spPr bwMode="auto">
                    <a:xfrm>
                      <a:off x="0" y="0"/>
                      <a:ext cx="7582455" cy="8801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F05C7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 wp14:anchorId="41C486CA" wp14:editId="2B73C821">
            <wp:simplePos x="0" y="0"/>
            <wp:positionH relativeFrom="column">
              <wp:posOffset>6791325</wp:posOffset>
            </wp:positionH>
            <wp:positionV relativeFrom="paragraph">
              <wp:posOffset>-904875</wp:posOffset>
            </wp:positionV>
            <wp:extent cx="7591425" cy="107238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7EC6C" wp14:editId="10E5BB56">
                <wp:simplePos x="0" y="0"/>
                <wp:positionH relativeFrom="column">
                  <wp:posOffset>-504825</wp:posOffset>
                </wp:positionH>
                <wp:positionV relativeFrom="paragraph">
                  <wp:posOffset>-438150</wp:posOffset>
                </wp:positionV>
                <wp:extent cx="274320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AF0" w:rsidRPr="00430AF0" w:rsidRDefault="00792C55">
                            <w:pP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  <w:t>FACTSHEET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7E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34.5pt;width:3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" filled="f" stroked="f">
                <v:textbox style="mso-fit-shape-to-text:t">
                  <w:txbxContent>
                    <w:p w:rsidR="00430AF0" w:rsidRPr="00430AF0" w:rsidRDefault="00792C55">
                      <w:pPr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  <w:r>
                        <w:rPr>
                          <w:b/>
                          <w:color w:val="365F91" w:themeColor="accent1" w:themeShade="BF"/>
                          <w:sz w:val="40"/>
                        </w:rPr>
                        <w:t>FACTSHEET</w:t>
                      </w:r>
                    </w:p>
                  </w:txbxContent>
                </v:textbox>
              </v:shape>
            </w:pict>
          </mc:Fallback>
        </mc:AlternateContent>
      </w:r>
    </w:p>
    <w:p w:rsidR="005F05C7" w:rsidRDefault="00430A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08C63" wp14:editId="25268A02">
                <wp:simplePos x="0" y="0"/>
                <wp:positionH relativeFrom="column">
                  <wp:posOffset>-285750</wp:posOffset>
                </wp:positionH>
                <wp:positionV relativeFrom="paragraph">
                  <wp:posOffset>657860</wp:posOffset>
                </wp:positionV>
                <wp:extent cx="6524625" cy="7181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718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D5C" w:rsidRPr="00FB7D5C" w:rsidRDefault="00FB7D5C" w:rsidP="00FB7D5C">
                            <w:pPr>
                              <w:keepNext/>
                              <w:keepLines/>
                              <w:spacing w:before="480" w:after="0"/>
                              <w:jc w:val="both"/>
                              <w:outlineLvl w:val="0"/>
                              <w:rPr>
                                <w:rFonts w:eastAsia="Times New Roman" w:cstheme="minorHAnsi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</w:rPr>
                            </w:pPr>
                            <w:r w:rsidRPr="00FB7D5C">
                              <w:rPr>
                                <w:rFonts w:eastAsia="Times New Roman" w:cstheme="minorHAnsi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</w:rPr>
                              <w:t>MAIL ORDER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Mail order shopping is an attractive alternative for many people because it allows them to shop for goods and services from home.</w:t>
                            </w:r>
                          </w:p>
                          <w:p w:rsidR="00FB7D5C" w:rsidRPr="00FB7D5C" w:rsidRDefault="00FB7D5C" w:rsidP="00FB7D5C">
                            <w:pPr>
                              <w:keepNext/>
                              <w:widowControl w:val="0"/>
                              <w:spacing w:before="240" w:after="240"/>
                              <w:jc w:val="both"/>
                              <w:outlineLvl w:val="1"/>
                              <w:rPr>
                                <w:rFonts w:ascii="Calibri" w:eastAsia="Times New Roman" w:hAnsi="Calibri" w:cs="Arial"/>
                                <w:b/>
                                <w:bCs/>
                                <w:iCs/>
                                <w:color w:val="0064A8"/>
                                <w:sz w:val="28"/>
                                <w:szCs w:val="28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Arial"/>
                                <w:b/>
                                <w:bCs/>
                                <w:iCs/>
                                <w:color w:val="0064A8"/>
                                <w:sz w:val="28"/>
                                <w:szCs w:val="28"/>
                              </w:rPr>
                              <w:t>Important points to consider before buying through Mail Order: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Check local prices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local shops may be competitive in price or may deliver.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Shop around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check with colleagues, friends or family for recommendations of mail order companies they use and are happy with.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Phone or email the trader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ask about the goods and services the trader provides.  Ask how long they have been operating their business.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Check trader contact details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check the trader has a street address as well as a post office box number and phone number.  This will make contacting them easier.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Packaging costs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there may be packaging and postal costs to think of.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Delivery time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check how long it will take for goods to be delivered.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Refund and returns policies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check who pays to return the goods and whether it applies to goods that are damaged in transit. 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Warranties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what warranty or money-back guarantee applies to the goods?  If possible obtain this in writing. 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 xml:space="preserve">Insurance 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>- check if the goods are insured while in transit and who pays the insurance.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Fine print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check you are not unwittingly entering into an agreement committing you to buying additional products in the future.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Credit cards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think carefully about providing credit card details.  Don’t agree to any open-ended charges against your credit card.  Settle the exact amount.  </w:t>
                            </w:r>
                          </w:p>
                          <w:p w:rsidR="00FB7D5C" w:rsidRPr="00FB7D5C" w:rsidRDefault="00FB7D5C" w:rsidP="00FB7D5C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FB7D5C">
                              <w:rPr>
                                <w:rFonts w:ascii="Calibri" w:eastAsia="Times New Roman" w:hAnsi="Calibri" w:cs="Times New Roman"/>
                                <w:b/>
                              </w:rPr>
                              <w:t>Check the goods on arrival</w:t>
                            </w:r>
                            <w:r w:rsidRPr="00FB7D5C">
                              <w:rPr>
                                <w:rFonts w:ascii="Calibri" w:eastAsia="Times New Roman" w:hAnsi="Calibri" w:cs="Times New Roman"/>
                              </w:rPr>
                              <w:t xml:space="preserve"> - once goods are received, if they are not what you ordered, notify the trader and return the goods immediately for a refund or a credit. </w:t>
                            </w:r>
                          </w:p>
                          <w:p w:rsidR="00430AF0" w:rsidRPr="00900874" w:rsidRDefault="00430AF0" w:rsidP="00900874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8C63" id="_x0000_s1027" type="#_x0000_t202" style="position:absolute;margin-left:-22.5pt;margin-top:51.8pt;width:513.75pt;height:5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" filled="f" stroked="f">
                <v:textbox>
                  <w:txbxContent>
                    <w:p w:rsidR="00FB7D5C" w:rsidRPr="00FB7D5C" w:rsidRDefault="00FB7D5C" w:rsidP="00FB7D5C">
                      <w:pPr>
                        <w:keepNext/>
                        <w:keepLines/>
                        <w:spacing w:before="480" w:after="0"/>
                        <w:jc w:val="both"/>
                        <w:outlineLvl w:val="0"/>
                        <w:rPr>
                          <w:rFonts w:eastAsia="Times New Roman" w:cstheme="minorHAnsi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</w:rPr>
                      </w:pPr>
                      <w:r w:rsidRPr="00FB7D5C">
                        <w:rPr>
                          <w:rFonts w:eastAsia="Times New Roman" w:cstheme="minorHAnsi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</w:rPr>
                        <w:t>MAIL ORDER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Mail order shopping is an attractive alternative for many people because it allows them to shop for goods and services from home.</w:t>
                      </w:r>
                    </w:p>
                    <w:p w:rsidR="00FB7D5C" w:rsidRPr="00FB7D5C" w:rsidRDefault="00FB7D5C" w:rsidP="00FB7D5C">
                      <w:pPr>
                        <w:keepNext/>
                        <w:widowControl w:val="0"/>
                        <w:spacing w:before="240" w:after="240"/>
                        <w:jc w:val="both"/>
                        <w:outlineLvl w:val="1"/>
                        <w:rPr>
                          <w:rFonts w:ascii="Calibri" w:eastAsia="Times New Roman" w:hAnsi="Calibri" w:cs="Arial"/>
                          <w:b/>
                          <w:bCs/>
                          <w:iCs/>
                          <w:color w:val="0064A8"/>
                          <w:sz w:val="28"/>
                          <w:szCs w:val="28"/>
                        </w:rPr>
                      </w:pPr>
                      <w:r w:rsidRPr="00FB7D5C">
                        <w:rPr>
                          <w:rFonts w:ascii="Calibri" w:eastAsia="Times New Roman" w:hAnsi="Calibri" w:cs="Arial"/>
                          <w:b/>
                          <w:bCs/>
                          <w:iCs/>
                          <w:color w:val="0064A8"/>
                          <w:sz w:val="28"/>
                          <w:szCs w:val="28"/>
                        </w:rPr>
                        <w:t>Important points to consider before buying through Mail Order: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Check local prices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local shops may be competitive in price or may deliver.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Shop around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check with colleagues, friends or family for recommendations of mail order companies they use and are happy with.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Phone or email the trader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ask about the goods and services the trader provides.  Ask how long they have been operating their business.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Check trader contact details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check the trader has a street address as well as a post office box number and phone number.  This will make contacting them easier.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Packaging costs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there may be packaging and postal costs to think of.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Delivery time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check how long it will take for goods to be delivered.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Refund and returns policies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check who pays to return the goods and whether it applies to goods that are damaged in transit. 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Warranties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what warranty or money-back guarantee applies to the goods?  If possible obtain this in writing. 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 xml:space="preserve">Insurance 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>- check if the goods are insured while in transit and who pays the insurance.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Fine print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check you are not unwittingly entering into an agreement committing you to buying additional products in the future.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Credit cards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think carefully about providing credit card details.  Don’t agree to any open-ended charges against your credit card.  Settle the exact amount.  </w:t>
                      </w:r>
                    </w:p>
                    <w:p w:rsidR="00FB7D5C" w:rsidRPr="00FB7D5C" w:rsidRDefault="00FB7D5C" w:rsidP="00FB7D5C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FB7D5C">
                        <w:rPr>
                          <w:rFonts w:ascii="Calibri" w:eastAsia="Times New Roman" w:hAnsi="Calibri" w:cs="Times New Roman"/>
                          <w:b/>
                        </w:rPr>
                        <w:t>Check the goods on arrival</w:t>
                      </w:r>
                      <w:r w:rsidRPr="00FB7D5C">
                        <w:rPr>
                          <w:rFonts w:ascii="Calibri" w:eastAsia="Times New Roman" w:hAnsi="Calibri" w:cs="Times New Roman"/>
                        </w:rPr>
                        <w:t xml:space="preserve"> - once goods are received, if they are not what you ordered, notify the trader and return the goods immediately for a refund or a credit. </w:t>
                      </w:r>
                    </w:p>
                    <w:p w:rsidR="00430AF0" w:rsidRPr="00900874" w:rsidRDefault="00430AF0" w:rsidP="00900874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4BFD" w:rsidRDefault="005E71D8">
      <w:pPr>
        <w:rPr>
          <w:noProof/>
          <w:lang w:eastAsia="en-AU"/>
        </w:rPr>
      </w:pPr>
      <w:r>
        <w:rPr>
          <w:noProof/>
          <w:lang w:eastAsia="en-AU"/>
        </w:rPr>
        <w:br/>
      </w:r>
    </w:p>
    <w:sectPr w:rsidR="00074BFD" w:rsidSect="008E4E57">
      <w:footerReference w:type="default" r:id="rId10"/>
      <w:pgSz w:w="11906" w:h="16838"/>
      <w:pgMar w:top="1440" w:right="1440" w:bottom="1440" w:left="1440" w:header="708" w:footer="2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1" w:rsidRDefault="00C33CD1" w:rsidP="00430AF0">
      <w:pPr>
        <w:spacing w:after="0" w:line="240" w:lineRule="auto"/>
      </w:pPr>
      <w:r>
        <w:separator/>
      </w:r>
    </w:p>
  </w:endnote>
  <w:end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57" w:rsidRDefault="008E4E57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4F962" wp14:editId="50202747">
              <wp:simplePos x="0" y="0"/>
              <wp:positionH relativeFrom="column">
                <wp:posOffset>-504825</wp:posOffset>
              </wp:positionH>
              <wp:positionV relativeFrom="paragraph">
                <wp:posOffset>838835</wp:posOffset>
              </wp:positionV>
              <wp:extent cx="7019925" cy="1403985"/>
              <wp:effectExtent l="0" t="0" r="0" b="571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99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Web: www.consumeraffairs.nt.gov.au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|  Email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consumer@nt.gov.au  |  Telephone (08) 8999 1999 or 1800 019 319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Fax: (08) 8935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7738  |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 SMS: 0401 116 801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DARWIN: 1st Floor,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Met Building, 13 Scaturchio St, Casuarina NT 0810 | PO Box 40946, Casuarina NT 0811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ALICE SPRINGS: Ground floor, Green Well Building, 50 Bath Street, Alice Springs NT 0870 l PO Box 1745, Alice Springs NT 0871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44F96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9.75pt;margin-top:66.05pt;width:552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" filled="f" stroked="f">
              <v:textbox style="mso-fit-shape-to-text:t">
                <w:txbxContent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Web: www.consumeraffairs.nt.gov.au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|  Email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consumer@nt.gov.au  |  Telephone (08) 8999 1999 or 1800 019 319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Fax: (08) 8935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7738  |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 SMS: 0401 116 801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DARWIN: 1st Floor,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The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Met Building, 13 Scaturchio St, Casuarina NT 0810 | PO Box 40946, Casuarina NT 0811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ALICE SPRINGS: Ground floor, Green Well Building, 50 Bath Street, Alice Springs NT 0870 l PO Box 1745, Alice Springs NT 0871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59F8F4" wp14:editId="66B06688">
          <wp:simplePos x="0" y="0"/>
          <wp:positionH relativeFrom="column">
            <wp:posOffset>-923925</wp:posOffset>
          </wp:positionH>
          <wp:positionV relativeFrom="paragraph">
            <wp:posOffset>-13335</wp:posOffset>
          </wp:positionV>
          <wp:extent cx="7581900" cy="1829244"/>
          <wp:effectExtent l="0" t="0" r="0" b="0"/>
          <wp:wrapNone/>
          <wp:docPr id="4" name="Picture 4" descr="P:\2017_projects\consumer_affairs\factsheet\old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_projects\consumer_affairs\factsheet\oldFoot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82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1" w:rsidRDefault="00C33CD1" w:rsidP="00430AF0">
      <w:pPr>
        <w:spacing w:after="0" w:line="240" w:lineRule="auto"/>
      </w:pPr>
      <w:r>
        <w:separator/>
      </w:r>
    </w:p>
  </w:footnote>
  <w:foot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00EE3"/>
    <w:multiLevelType w:val="hybridMultilevel"/>
    <w:tmpl w:val="AD8C86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A7744"/>
    <w:multiLevelType w:val="hybridMultilevel"/>
    <w:tmpl w:val="5F42017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F0"/>
    <w:rsid w:val="000713A7"/>
    <w:rsid w:val="00074BFD"/>
    <w:rsid w:val="00204CF2"/>
    <w:rsid w:val="00305242"/>
    <w:rsid w:val="00430AF0"/>
    <w:rsid w:val="00561535"/>
    <w:rsid w:val="005E71D8"/>
    <w:rsid w:val="005F05C7"/>
    <w:rsid w:val="00792C55"/>
    <w:rsid w:val="00835C47"/>
    <w:rsid w:val="008E4E57"/>
    <w:rsid w:val="00900874"/>
    <w:rsid w:val="0091403A"/>
    <w:rsid w:val="00AF7EAD"/>
    <w:rsid w:val="00C33CD1"/>
    <w:rsid w:val="00E034BF"/>
    <w:rsid w:val="00EE4E87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9A71F9B3-5D7F-4F49-8277-A8129E3E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7D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F05C7"/>
    <w:pPr>
      <w:keepNext/>
      <w:widowControl w:val="0"/>
      <w:spacing w:before="240" w:after="60"/>
      <w:outlineLvl w:val="1"/>
    </w:pPr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AF0"/>
  </w:style>
  <w:style w:type="paragraph" w:styleId="Footer">
    <w:name w:val="footer"/>
    <w:basedOn w:val="Normal"/>
    <w:link w:val="Foot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AF0"/>
  </w:style>
  <w:style w:type="character" w:customStyle="1" w:styleId="Heading2Char">
    <w:name w:val="Heading 2 Char"/>
    <w:basedOn w:val="DefaultParagraphFont"/>
    <w:link w:val="Heading2"/>
    <w:rsid w:val="005F05C7"/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B7D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5A85C5BBC794982FCE9BB17DBCB4C" ma:contentTypeVersion="3" ma:contentTypeDescription="Create a new document." ma:contentTypeScope="" ma:versionID="e0b77a6a3e25ef88f4896a34af74d7c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3de06355c2225a17a237f8c6405a4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38DA4A-2EE3-4FBF-8806-83C71B9B4CA7}"/>
</file>

<file path=customXml/itemProps2.xml><?xml version="1.0" encoding="utf-8"?>
<ds:datastoreItem xmlns:ds="http://schemas.openxmlformats.org/officeDocument/2006/customXml" ds:itemID="{D17D3498-BF0D-405E-BE2D-0B14CCD5971D}"/>
</file>

<file path=customXml/itemProps3.xml><?xml version="1.0" encoding="utf-8"?>
<ds:datastoreItem xmlns:ds="http://schemas.openxmlformats.org/officeDocument/2006/customXml" ds:itemID="{A92EFA63-4E02-46A7-93AB-7B6E455E83C1}"/>
</file>

<file path=customXml/itemProps4.xml><?xml version="1.0" encoding="utf-8"?>
<ds:datastoreItem xmlns:ds="http://schemas.openxmlformats.org/officeDocument/2006/customXml" ds:itemID="{210E1F1C-544C-4A1E-B4AC-61E1C3F86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Kylie Robinson</dc:creator>
  <cp:lastModifiedBy>Sally Roddom</cp:lastModifiedBy>
  <cp:revision>2</cp:revision>
  <dcterms:created xsi:type="dcterms:W3CDTF">2017-08-11T04:08:00Z</dcterms:created>
  <dcterms:modified xsi:type="dcterms:W3CDTF">2017-08-11T04:08:00Z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0x010100D6D5A85C5BBC794982FCE9BB17DBCB4C</vt:lpwstr>
  </property>
</Properties>
</file>